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6B4" w:rsidRPr="00F126B4" w:rsidRDefault="00F126B4" w:rsidP="00F126B4">
      <w:pPr>
        <w:spacing w:before="0" w:after="0"/>
        <w:rPr>
          <w:rFonts w:ascii="Times New Roman" w:hAnsi="Times New Roman" w:cs="Times New Roman"/>
          <w:noProof/>
        </w:rPr>
      </w:pPr>
    </w:p>
    <w:p w:rsidR="005E4A71" w:rsidRDefault="009B5943" w:rsidP="00F126B4">
      <w:pPr>
        <w:spacing w:before="0" w:after="0"/>
        <w:rPr>
          <w:rFonts w:ascii="Times New Roman" w:hAnsi="Times New Roman" w:cs="Times New Roman"/>
          <w:noProof/>
        </w:rPr>
      </w:pPr>
      <w:r w:rsidRPr="00F126B4">
        <w:rPr>
          <w:rFonts w:ascii="Times New Roman" w:hAnsi="Times New Roman" w:cs="Times New Roman"/>
          <w:noProof/>
          <w:lang w:val="et-EE" w:eastAsia="et-EE"/>
        </w:rPr>
        <w:drawing>
          <wp:anchor distT="0" distB="0" distL="114300" distR="114300" simplePos="0" relativeHeight="251658240" behindDoc="1" locked="1" layoutInCell="1" allowOverlap="1" wp14:anchorId="6636A5A4" wp14:editId="2D26CBC5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59675" cy="1068832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B4">
        <w:rPr>
          <w:rFonts w:ascii="Times New Roman" w:hAnsi="Times New Roman" w:cs="Times New Roman"/>
          <w:noProof/>
        </w:rPr>
        <w:t xml:space="preserve">Lp. </w:t>
      </w:r>
      <w:r w:rsidR="008F282D">
        <w:rPr>
          <w:rFonts w:ascii="Times New Roman" w:hAnsi="Times New Roman" w:cs="Times New Roman"/>
          <w:noProof/>
        </w:rPr>
        <w:t>Marje Muusikus</w:t>
      </w:r>
    </w:p>
    <w:p w:rsidR="00F126B4" w:rsidRDefault="008F282D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Osakon</w:t>
      </w:r>
      <w:bookmarkStart w:id="0" w:name="_GoBack"/>
      <w:bookmarkEnd w:id="0"/>
      <w:r>
        <w:rPr>
          <w:rFonts w:ascii="Times New Roman" w:hAnsi="Times New Roman" w:cs="Times New Roman"/>
          <w:noProof/>
        </w:rPr>
        <w:t>najuhataja</w:t>
      </w:r>
    </w:p>
    <w:p w:rsidR="008F282D" w:rsidRDefault="008F282D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Ida regionaalosakond</w:t>
      </w:r>
    </w:p>
    <w:p w:rsidR="00F126B4" w:rsidRDefault="00704606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Terviseamet</w:t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</w:r>
      <w:r w:rsidR="00F126B4">
        <w:rPr>
          <w:rFonts w:ascii="Times New Roman" w:hAnsi="Times New Roman" w:cs="Times New Roman"/>
          <w:noProof/>
        </w:rPr>
        <w:tab/>
        <w:t>/kuupäev digitaalallkirjas/</w:t>
      </w:r>
    </w:p>
    <w:p w:rsidR="00F126B4" w:rsidRDefault="00F126B4" w:rsidP="00F126B4">
      <w:pPr>
        <w:spacing w:before="0" w:after="0"/>
        <w:rPr>
          <w:rFonts w:ascii="Times New Roman" w:hAnsi="Times New Roman" w:cs="Times New Roman"/>
          <w:noProof/>
        </w:rPr>
      </w:pPr>
    </w:p>
    <w:p w:rsidR="00F126B4" w:rsidRPr="00B5634C" w:rsidRDefault="00704606" w:rsidP="00F126B4">
      <w:pPr>
        <w:spacing w:before="0" w:after="0"/>
        <w:rPr>
          <w:rFonts w:ascii="Times New Roman" w:hAnsi="Times New Roman" w:cs="Times New Roman"/>
          <w:noProof/>
        </w:rPr>
      </w:pPr>
      <w:r w:rsidRPr="00B5634C">
        <w:rPr>
          <w:rFonts w:ascii="Times New Roman" w:hAnsi="Times New Roman" w:cs="Times New Roman"/>
          <w:noProof/>
        </w:rPr>
        <w:t>Edastatud e-postiaadressile</w:t>
      </w:r>
      <w:r w:rsidR="008F282D">
        <w:rPr>
          <w:rFonts w:ascii="Times New Roman" w:hAnsi="Times New Roman" w:cs="Times New Roman"/>
          <w:noProof/>
        </w:rPr>
        <w:t xml:space="preserve"> </w:t>
      </w:r>
      <w:hyperlink r:id="rId6" w:history="1">
        <w:r w:rsidR="008F282D" w:rsidRPr="00C404E3">
          <w:rPr>
            <w:rStyle w:val="Hperlink"/>
            <w:rFonts w:ascii="Times New Roman" w:hAnsi="Times New Roman" w:cs="Times New Roman"/>
            <w:noProof/>
          </w:rPr>
          <w:t>marje.muusikus@terviseamet.ee</w:t>
        </w:r>
      </w:hyperlink>
      <w:r w:rsidR="008F282D">
        <w:rPr>
          <w:rFonts w:ascii="Times New Roman" w:hAnsi="Times New Roman" w:cs="Times New Roman"/>
          <w:noProof/>
        </w:rPr>
        <w:t xml:space="preserve"> </w:t>
      </w:r>
    </w:p>
    <w:p w:rsidR="00F126B4" w:rsidRDefault="00F126B4" w:rsidP="00F126B4">
      <w:pPr>
        <w:spacing w:before="0" w:after="0"/>
        <w:rPr>
          <w:rFonts w:ascii="Times New Roman" w:hAnsi="Times New Roman" w:cs="Times New Roman"/>
          <w:noProof/>
        </w:rPr>
      </w:pPr>
    </w:p>
    <w:p w:rsidR="00F126B4" w:rsidRPr="00F126B4" w:rsidRDefault="00F12FC1" w:rsidP="00F126B4">
      <w:pPr>
        <w:spacing w:before="0" w:after="0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TAOTLUS</w:t>
      </w:r>
      <w:r w:rsidR="008F282D">
        <w:rPr>
          <w:rFonts w:ascii="Times New Roman" w:hAnsi="Times New Roman" w:cs="Times New Roman"/>
          <w:b/>
          <w:noProof/>
        </w:rPr>
        <w:t xml:space="preserve"> menetluse jätkamiseks</w:t>
      </w:r>
    </w:p>
    <w:p w:rsidR="00F126B4" w:rsidRDefault="00F126B4" w:rsidP="00F126B4">
      <w:pPr>
        <w:spacing w:before="0" w:after="0"/>
        <w:rPr>
          <w:rFonts w:ascii="Times New Roman" w:hAnsi="Times New Roman" w:cs="Times New Roman"/>
          <w:noProof/>
        </w:rPr>
      </w:pPr>
    </w:p>
    <w:p w:rsidR="00F126B4" w:rsidRDefault="00F126B4" w:rsidP="00F126B4">
      <w:pPr>
        <w:spacing w:before="0" w:after="0"/>
        <w:rPr>
          <w:rFonts w:ascii="Times New Roman" w:hAnsi="Times New Roman" w:cs="Times New Roman"/>
          <w:noProof/>
        </w:rPr>
      </w:pPr>
    </w:p>
    <w:p w:rsidR="00704606" w:rsidRDefault="00704606" w:rsidP="00704606">
      <w:pPr>
        <w:pStyle w:val="Default"/>
        <w:jc w:val="both"/>
        <w:rPr>
          <w:sz w:val="22"/>
          <w:szCs w:val="22"/>
        </w:rPr>
      </w:pPr>
      <w:r w:rsidRPr="006873AF">
        <w:rPr>
          <w:noProof/>
          <w:sz w:val="22"/>
          <w:szCs w:val="22"/>
        </w:rPr>
        <w:t xml:space="preserve">A.M.V.K. Hooldusteenus OÜ </w:t>
      </w:r>
      <w:r w:rsidR="00F12FC1" w:rsidRPr="006873AF">
        <w:rPr>
          <w:noProof/>
          <w:sz w:val="22"/>
          <w:szCs w:val="22"/>
        </w:rPr>
        <w:t xml:space="preserve">osutab aadressil </w:t>
      </w:r>
      <w:r w:rsidRPr="006873AF">
        <w:rPr>
          <w:sz w:val="22"/>
          <w:szCs w:val="22"/>
        </w:rPr>
        <w:t xml:space="preserve">Ahtme mnt 16, Kohtla-Järve linn, Ida-Virumaa </w:t>
      </w:r>
      <w:r w:rsidR="00F12FC1" w:rsidRPr="006873AF">
        <w:rPr>
          <w:sz w:val="22"/>
          <w:szCs w:val="22"/>
        </w:rPr>
        <w:t xml:space="preserve">(tekstis ka teenuse osutamise koht) väljaspool kodu osutatavat </w:t>
      </w:r>
      <w:proofErr w:type="spellStart"/>
      <w:r w:rsidR="00F12FC1" w:rsidRPr="006873AF">
        <w:rPr>
          <w:sz w:val="22"/>
          <w:szCs w:val="22"/>
        </w:rPr>
        <w:t>üldhooldusteenust</w:t>
      </w:r>
      <w:proofErr w:type="spellEnd"/>
      <w:r w:rsidR="00F12FC1" w:rsidRPr="006873AF">
        <w:rPr>
          <w:sz w:val="22"/>
          <w:szCs w:val="22"/>
        </w:rPr>
        <w:t xml:space="preserve"> ja selle osutamiseks on väljastatud tegevusluba </w:t>
      </w:r>
      <w:r w:rsidR="00F12FC1" w:rsidRPr="006873AF">
        <w:rPr>
          <w:sz w:val="22"/>
          <w:szCs w:val="22"/>
          <w:shd w:val="clear" w:color="auto" w:fill="FFFFFF"/>
        </w:rPr>
        <w:t>SÜH000173</w:t>
      </w:r>
      <w:r w:rsidRPr="006873AF">
        <w:rPr>
          <w:sz w:val="22"/>
          <w:szCs w:val="22"/>
        </w:rPr>
        <w:t>.</w:t>
      </w:r>
      <w:r w:rsidR="00F12FC1" w:rsidRPr="006873AF">
        <w:rPr>
          <w:sz w:val="22"/>
          <w:szCs w:val="22"/>
        </w:rPr>
        <w:t xml:space="preserve"> Tegevusloa kohaselt on maksimaalseks hooldatavate arvuks </w:t>
      </w:r>
      <w:r w:rsidR="00697EAA">
        <w:rPr>
          <w:sz w:val="22"/>
          <w:szCs w:val="22"/>
        </w:rPr>
        <w:t>235</w:t>
      </w:r>
      <w:r w:rsidR="00F12FC1" w:rsidRPr="006873AF">
        <w:rPr>
          <w:sz w:val="22"/>
          <w:szCs w:val="22"/>
        </w:rPr>
        <w:t xml:space="preserve"> isikut.</w:t>
      </w:r>
    </w:p>
    <w:p w:rsidR="008F282D" w:rsidRDefault="008F282D" w:rsidP="00704606">
      <w:pPr>
        <w:pStyle w:val="Default"/>
        <w:jc w:val="both"/>
        <w:rPr>
          <w:sz w:val="22"/>
          <w:szCs w:val="22"/>
        </w:rPr>
      </w:pPr>
    </w:p>
    <w:p w:rsidR="008F282D" w:rsidRPr="006873AF" w:rsidRDefault="008F282D" w:rsidP="0070460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16.09.2025.a. esitas </w:t>
      </w:r>
      <w:r w:rsidRPr="008F282D">
        <w:rPr>
          <w:sz w:val="22"/>
          <w:szCs w:val="22"/>
        </w:rPr>
        <w:t>A.M.V.K. Hooldusteenus OÜ</w:t>
      </w:r>
      <w:r>
        <w:rPr>
          <w:sz w:val="22"/>
          <w:szCs w:val="22"/>
        </w:rPr>
        <w:t xml:space="preserve"> Terviseametile (saadetud e-postile </w:t>
      </w:r>
      <w:hyperlink r:id="rId7" w:history="1">
        <w:r w:rsidRPr="00C404E3">
          <w:rPr>
            <w:rStyle w:val="Hperlink"/>
            <w:sz w:val="22"/>
            <w:szCs w:val="22"/>
          </w:rPr>
          <w:t>jekaterina.marjina@terviseamet.ee</w:t>
        </w:r>
      </w:hyperlink>
      <w:r>
        <w:rPr>
          <w:sz w:val="22"/>
          <w:szCs w:val="22"/>
        </w:rPr>
        <w:t xml:space="preserve"> ) taotluse saamaks </w:t>
      </w:r>
      <w:r w:rsidRPr="008F282D">
        <w:rPr>
          <w:sz w:val="22"/>
          <w:szCs w:val="22"/>
        </w:rPr>
        <w:t>Terviseameti nõusolekut tegevusloas märgitud hooldatavate isikute arvu suurendamiseks kuni 286 isikuni (kaasa arvatud)</w:t>
      </w:r>
      <w:r>
        <w:rPr>
          <w:sz w:val="22"/>
          <w:szCs w:val="22"/>
        </w:rPr>
        <w:t xml:space="preserve"> taotluses toodud põhjendustel.</w:t>
      </w:r>
    </w:p>
    <w:p w:rsidR="00704606" w:rsidRPr="006873AF" w:rsidRDefault="00704606" w:rsidP="00704606">
      <w:pPr>
        <w:pStyle w:val="Default"/>
        <w:jc w:val="both"/>
        <w:rPr>
          <w:sz w:val="22"/>
          <w:szCs w:val="22"/>
        </w:rPr>
      </w:pPr>
    </w:p>
    <w:p w:rsidR="00F12FC1" w:rsidRDefault="008F282D" w:rsidP="0070460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23.09.2025.a. edastas Terviseameti inspektor (keskkonnatervis) Kristina </w:t>
      </w:r>
      <w:proofErr w:type="spellStart"/>
      <w:r>
        <w:rPr>
          <w:sz w:val="22"/>
          <w:szCs w:val="22"/>
        </w:rPr>
        <w:t>Libert</w:t>
      </w:r>
      <w:proofErr w:type="spellEnd"/>
      <w:r>
        <w:rPr>
          <w:sz w:val="22"/>
          <w:szCs w:val="22"/>
        </w:rPr>
        <w:t xml:space="preserve"> </w:t>
      </w:r>
      <w:r w:rsidRPr="008F282D">
        <w:rPr>
          <w:sz w:val="22"/>
          <w:szCs w:val="22"/>
        </w:rPr>
        <w:t>A.M.V.K. Hooldusteenus OÜ</w:t>
      </w:r>
      <w:r>
        <w:rPr>
          <w:sz w:val="22"/>
          <w:szCs w:val="22"/>
        </w:rPr>
        <w:t xml:space="preserve">-le seoses eelviidatud taotlusega järgneva sisuga </w:t>
      </w:r>
      <w:proofErr w:type="spellStart"/>
      <w:r>
        <w:rPr>
          <w:sz w:val="22"/>
          <w:szCs w:val="22"/>
        </w:rPr>
        <w:t>e-kirja</w:t>
      </w:r>
      <w:proofErr w:type="spellEnd"/>
      <w:r>
        <w:rPr>
          <w:sz w:val="22"/>
          <w:szCs w:val="22"/>
        </w:rPr>
        <w:t>:</w:t>
      </w:r>
    </w:p>
    <w:p w:rsidR="008F282D" w:rsidRPr="008F282D" w:rsidRDefault="008F282D" w:rsidP="00C0475E">
      <w:pPr>
        <w:pStyle w:val="Default"/>
        <w:jc w:val="both"/>
        <w:rPr>
          <w:i/>
          <w:sz w:val="22"/>
          <w:szCs w:val="22"/>
        </w:rPr>
      </w:pPr>
      <w:r w:rsidRPr="008F282D">
        <w:rPr>
          <w:i/>
          <w:sz w:val="22"/>
          <w:szCs w:val="22"/>
        </w:rPr>
        <w:t>Alates 01.09.25 on seni kehtinud õigusakt „Täiskasvanute hoolekandeasutuse tervisekaitsenõuded“ kehtetu ning uuendatud õigusakti ei ole Riigi Teatajas välja antud.</w:t>
      </w:r>
    </w:p>
    <w:p w:rsidR="008F282D" w:rsidRPr="008F282D" w:rsidRDefault="008F282D" w:rsidP="00C0475E">
      <w:pPr>
        <w:pStyle w:val="Default"/>
        <w:jc w:val="both"/>
        <w:rPr>
          <w:i/>
          <w:sz w:val="22"/>
          <w:szCs w:val="22"/>
        </w:rPr>
      </w:pPr>
      <w:r w:rsidRPr="008F282D">
        <w:rPr>
          <w:i/>
          <w:sz w:val="22"/>
          <w:szCs w:val="22"/>
        </w:rPr>
        <w:t xml:space="preserve">Seega käesolevaga puudub kehtiv õigusakt, mille alusel </w:t>
      </w:r>
      <w:proofErr w:type="spellStart"/>
      <w:r w:rsidRPr="008F282D">
        <w:rPr>
          <w:i/>
          <w:sz w:val="22"/>
          <w:szCs w:val="22"/>
        </w:rPr>
        <w:t>üldhooldusteenuse</w:t>
      </w:r>
      <w:proofErr w:type="spellEnd"/>
      <w:r w:rsidRPr="008F282D">
        <w:rPr>
          <w:i/>
          <w:sz w:val="22"/>
          <w:szCs w:val="22"/>
        </w:rPr>
        <w:t xml:space="preserve"> vastavust kontrollida.</w:t>
      </w:r>
    </w:p>
    <w:p w:rsidR="008F282D" w:rsidRPr="008F282D" w:rsidRDefault="008F282D" w:rsidP="00C0475E">
      <w:pPr>
        <w:pStyle w:val="Default"/>
        <w:jc w:val="both"/>
        <w:rPr>
          <w:i/>
          <w:sz w:val="22"/>
          <w:szCs w:val="22"/>
        </w:rPr>
      </w:pPr>
    </w:p>
    <w:p w:rsidR="008F282D" w:rsidRDefault="008F282D" w:rsidP="00C0475E">
      <w:pPr>
        <w:pStyle w:val="Default"/>
        <w:jc w:val="both"/>
        <w:rPr>
          <w:sz w:val="22"/>
          <w:szCs w:val="22"/>
        </w:rPr>
      </w:pPr>
      <w:r w:rsidRPr="008F282D">
        <w:rPr>
          <w:i/>
          <w:sz w:val="22"/>
          <w:szCs w:val="22"/>
        </w:rPr>
        <w:t xml:space="preserve">Arvestades eeltoodut teavitame, et Teie taotluse läbivaatamine ja paikvaatluse kokkuleppimine lükkub edasi kuni </w:t>
      </w:r>
      <w:proofErr w:type="spellStart"/>
      <w:r w:rsidRPr="008F282D">
        <w:rPr>
          <w:i/>
          <w:sz w:val="22"/>
          <w:szCs w:val="22"/>
        </w:rPr>
        <w:t>üldhooldusteenusele</w:t>
      </w:r>
      <w:proofErr w:type="spellEnd"/>
      <w:r w:rsidRPr="008F282D">
        <w:rPr>
          <w:i/>
          <w:sz w:val="22"/>
          <w:szCs w:val="22"/>
        </w:rPr>
        <w:t xml:space="preserve"> rakenduv(</w:t>
      </w:r>
      <w:proofErr w:type="spellStart"/>
      <w:r w:rsidRPr="008F282D">
        <w:rPr>
          <w:i/>
          <w:sz w:val="22"/>
          <w:szCs w:val="22"/>
        </w:rPr>
        <w:t>ad</w:t>
      </w:r>
      <w:proofErr w:type="spellEnd"/>
      <w:r w:rsidRPr="008F282D">
        <w:rPr>
          <w:i/>
          <w:sz w:val="22"/>
          <w:szCs w:val="22"/>
        </w:rPr>
        <w:t>) õigusakt(id) kehtestatakse.</w:t>
      </w:r>
    </w:p>
    <w:p w:rsidR="008F282D" w:rsidRDefault="008F282D" w:rsidP="00C0475E">
      <w:pPr>
        <w:pStyle w:val="Default"/>
        <w:jc w:val="both"/>
        <w:rPr>
          <w:sz w:val="22"/>
          <w:szCs w:val="22"/>
        </w:rPr>
      </w:pPr>
    </w:p>
    <w:p w:rsidR="008F282D" w:rsidRDefault="00C0475E" w:rsidP="00C0475E">
      <w:pPr>
        <w:pStyle w:val="Default"/>
        <w:jc w:val="both"/>
        <w:rPr>
          <w:sz w:val="22"/>
          <w:szCs w:val="22"/>
        </w:rPr>
      </w:pPr>
      <w:r w:rsidRPr="00C0475E">
        <w:rPr>
          <w:sz w:val="22"/>
          <w:szCs w:val="22"/>
        </w:rPr>
        <w:t xml:space="preserve">A.M.V.K. Hooldusteenus OÜ </w:t>
      </w:r>
      <w:r>
        <w:rPr>
          <w:sz w:val="22"/>
          <w:szCs w:val="22"/>
        </w:rPr>
        <w:t>märgib, et vajadus</w:t>
      </w:r>
      <w:r w:rsidR="008F282D">
        <w:rPr>
          <w:sz w:val="22"/>
          <w:szCs w:val="22"/>
        </w:rPr>
        <w:t xml:space="preserve"> </w:t>
      </w:r>
      <w:r w:rsidR="008F282D" w:rsidRPr="008F282D">
        <w:rPr>
          <w:sz w:val="22"/>
          <w:szCs w:val="22"/>
        </w:rPr>
        <w:t>väljaspool k</w:t>
      </w:r>
      <w:r w:rsidR="008F282D">
        <w:rPr>
          <w:sz w:val="22"/>
          <w:szCs w:val="22"/>
        </w:rPr>
        <w:t xml:space="preserve">odu osutatava </w:t>
      </w:r>
      <w:proofErr w:type="spellStart"/>
      <w:r w:rsidR="008F282D">
        <w:rPr>
          <w:sz w:val="22"/>
          <w:szCs w:val="22"/>
        </w:rPr>
        <w:t>üldhooldusteenuse</w:t>
      </w:r>
      <w:proofErr w:type="spellEnd"/>
      <w:r w:rsidR="008F282D">
        <w:rPr>
          <w:sz w:val="22"/>
          <w:szCs w:val="22"/>
        </w:rPr>
        <w:t xml:space="preserve"> järele </w:t>
      </w:r>
      <w:r>
        <w:rPr>
          <w:sz w:val="22"/>
          <w:szCs w:val="22"/>
        </w:rPr>
        <w:t>suureneb pidevalt</w:t>
      </w:r>
    </w:p>
    <w:p w:rsidR="008F282D" w:rsidRDefault="008F282D" w:rsidP="00C0475E">
      <w:pPr>
        <w:pStyle w:val="Default"/>
        <w:jc w:val="both"/>
        <w:rPr>
          <w:sz w:val="22"/>
          <w:szCs w:val="22"/>
        </w:rPr>
      </w:pPr>
    </w:p>
    <w:p w:rsidR="008F282D" w:rsidRDefault="008F282D" w:rsidP="00C0475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Lisaks osundab </w:t>
      </w:r>
      <w:r w:rsidRPr="008F282D">
        <w:rPr>
          <w:sz w:val="22"/>
          <w:szCs w:val="22"/>
        </w:rPr>
        <w:t>A.M.V.K. Hooldusteenus OÜ</w:t>
      </w:r>
      <w:r>
        <w:rPr>
          <w:sz w:val="22"/>
          <w:szCs w:val="22"/>
        </w:rPr>
        <w:t xml:space="preserve"> ka sellele, et ühe õigusakti kehtetuks tunnistamisega ei saa kaasneda </w:t>
      </w:r>
      <w:proofErr w:type="spellStart"/>
      <w:r>
        <w:rPr>
          <w:sz w:val="22"/>
          <w:szCs w:val="22"/>
        </w:rPr>
        <w:t>üldhooldusteenuse</w:t>
      </w:r>
      <w:proofErr w:type="spellEnd"/>
      <w:r>
        <w:rPr>
          <w:sz w:val="22"/>
          <w:szCs w:val="22"/>
        </w:rPr>
        <w:t xml:space="preserve"> vastavuse</w:t>
      </w:r>
      <w:r w:rsidRPr="008F282D">
        <w:rPr>
          <w:sz w:val="22"/>
          <w:szCs w:val="22"/>
        </w:rPr>
        <w:t xml:space="preserve"> </w:t>
      </w:r>
      <w:r>
        <w:rPr>
          <w:sz w:val="22"/>
          <w:szCs w:val="22"/>
        </w:rPr>
        <w:t>kontrolli</w:t>
      </w:r>
      <w:r>
        <w:rPr>
          <w:sz w:val="22"/>
          <w:szCs w:val="22"/>
        </w:rPr>
        <w:t xml:space="preserve"> võimatus.</w:t>
      </w:r>
    </w:p>
    <w:p w:rsidR="008F282D" w:rsidRDefault="008F282D" w:rsidP="00C0475E">
      <w:pPr>
        <w:pStyle w:val="Default"/>
        <w:jc w:val="both"/>
        <w:rPr>
          <w:sz w:val="22"/>
          <w:szCs w:val="22"/>
        </w:rPr>
      </w:pPr>
    </w:p>
    <w:p w:rsidR="008F282D" w:rsidRPr="006873AF" w:rsidRDefault="008F282D" w:rsidP="00C0475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Näiteks Terviseameti 13.02.2024.a. Terviseohutuse hinnangus nr </w:t>
      </w:r>
      <w:r w:rsidRPr="008F282D">
        <w:rPr>
          <w:sz w:val="22"/>
          <w:szCs w:val="22"/>
        </w:rPr>
        <w:t>9.3</w:t>
      </w:r>
      <w:r w:rsidR="00C0475E">
        <w:rPr>
          <w:sz w:val="22"/>
          <w:szCs w:val="22"/>
        </w:rPr>
        <w:t>-</w:t>
      </w:r>
      <w:r w:rsidRPr="008F282D">
        <w:rPr>
          <w:sz w:val="22"/>
          <w:szCs w:val="22"/>
        </w:rPr>
        <w:t>2/24/1182</w:t>
      </w:r>
      <w:r w:rsidR="00C0475E">
        <w:rPr>
          <w:sz w:val="22"/>
          <w:szCs w:val="22"/>
        </w:rPr>
        <w:t>-</w:t>
      </w:r>
      <w:r w:rsidRPr="008F282D">
        <w:rPr>
          <w:sz w:val="22"/>
          <w:szCs w:val="22"/>
        </w:rPr>
        <w:t>6</w:t>
      </w:r>
      <w:r w:rsidR="00C0475E">
        <w:rPr>
          <w:sz w:val="22"/>
          <w:szCs w:val="22"/>
        </w:rPr>
        <w:t xml:space="preserve">, millises anti hinnang samuti hooldatavate isikute arvu suurendamise osas teenuse osutamise kohale olid hindamise alused järgnevad: </w:t>
      </w:r>
    </w:p>
    <w:p w:rsidR="00C0475E" w:rsidRPr="00C0475E" w:rsidRDefault="00C0475E" w:rsidP="00C0475E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i/>
          <w:sz w:val="23"/>
          <w:szCs w:val="23"/>
          <w:lang w:val="et-EE"/>
        </w:rPr>
      </w:pPr>
      <w:r w:rsidRPr="00C0475E">
        <w:rPr>
          <w:rFonts w:ascii="Times New Roman" w:hAnsi="Times New Roman" w:cs="Times New Roman"/>
          <w:i/>
          <w:sz w:val="23"/>
          <w:szCs w:val="23"/>
          <w:lang w:val="et-EE"/>
        </w:rPr>
        <w:t>Terviseohutuse hindamine toimus vastavalt järgmistele õigusaktidele</w:t>
      </w:r>
    </w:p>
    <w:p w:rsidR="00C0475E" w:rsidRPr="00C0475E" w:rsidRDefault="00C0475E" w:rsidP="00C0475E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i/>
          <w:sz w:val="18"/>
          <w:szCs w:val="18"/>
          <w:lang w:val="et-EE"/>
        </w:rPr>
      </w:pPr>
      <w:r w:rsidRPr="00C0475E">
        <w:rPr>
          <w:rFonts w:ascii="Times New Roman" w:hAnsi="Times New Roman" w:cs="Times New Roman"/>
          <w:i/>
          <w:sz w:val="18"/>
          <w:szCs w:val="18"/>
          <w:lang w:val="et-EE"/>
        </w:rPr>
        <w:t>Sotsiaalhoolekande seadus</w:t>
      </w:r>
    </w:p>
    <w:p w:rsidR="00C0475E" w:rsidRPr="00C0475E" w:rsidRDefault="00C0475E" w:rsidP="00C0475E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i/>
          <w:sz w:val="18"/>
          <w:szCs w:val="18"/>
          <w:lang w:val="et-EE"/>
        </w:rPr>
      </w:pPr>
      <w:r w:rsidRPr="00C0475E">
        <w:rPr>
          <w:rFonts w:ascii="Times New Roman" w:hAnsi="Times New Roman" w:cs="Times New Roman"/>
          <w:i/>
          <w:sz w:val="18"/>
          <w:szCs w:val="18"/>
          <w:lang w:val="et-EE"/>
        </w:rPr>
        <w:t xml:space="preserve">Rahvatervise seadus </w:t>
      </w:r>
    </w:p>
    <w:p w:rsidR="00C0475E" w:rsidRPr="00C0475E" w:rsidRDefault="00C0475E" w:rsidP="00C0475E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i/>
          <w:sz w:val="18"/>
          <w:szCs w:val="18"/>
          <w:lang w:val="et-EE"/>
        </w:rPr>
      </w:pPr>
      <w:r w:rsidRPr="00C0475E">
        <w:rPr>
          <w:rFonts w:ascii="Times New Roman" w:hAnsi="Times New Roman" w:cs="Times New Roman"/>
          <w:i/>
          <w:sz w:val="18"/>
          <w:szCs w:val="18"/>
          <w:lang w:val="et-EE"/>
        </w:rPr>
        <w:t xml:space="preserve">Nakkushaiguste ennetamise ja tõrje seadus </w:t>
      </w:r>
    </w:p>
    <w:p w:rsidR="00C0475E" w:rsidRPr="00C0475E" w:rsidRDefault="00C0475E" w:rsidP="00C0475E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i/>
          <w:sz w:val="12"/>
          <w:szCs w:val="12"/>
          <w:lang w:val="et-EE"/>
        </w:rPr>
      </w:pPr>
      <w:r w:rsidRPr="00C0475E">
        <w:rPr>
          <w:rFonts w:ascii="Times New Roman" w:hAnsi="Times New Roman" w:cs="Times New Roman"/>
          <w:i/>
          <w:sz w:val="18"/>
          <w:szCs w:val="18"/>
          <w:lang w:val="et-EE"/>
        </w:rPr>
        <w:t>Tarbijakaitseseadus</w:t>
      </w:r>
      <w:r w:rsidRPr="00C0475E">
        <w:rPr>
          <w:rFonts w:ascii="Times New Roman" w:hAnsi="Times New Roman" w:cs="Times New Roman"/>
          <w:i/>
          <w:sz w:val="12"/>
          <w:szCs w:val="12"/>
          <w:lang w:val="et-EE"/>
        </w:rPr>
        <w:t xml:space="preserve">1 </w:t>
      </w:r>
    </w:p>
    <w:p w:rsidR="00C0475E" w:rsidRPr="00C0475E" w:rsidRDefault="00C0475E" w:rsidP="00C0475E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i/>
          <w:sz w:val="18"/>
          <w:szCs w:val="18"/>
          <w:lang w:val="et-EE"/>
        </w:rPr>
      </w:pPr>
      <w:r w:rsidRPr="00C0475E">
        <w:rPr>
          <w:rFonts w:ascii="Times New Roman" w:hAnsi="Times New Roman" w:cs="Times New Roman"/>
          <w:i/>
          <w:sz w:val="18"/>
          <w:szCs w:val="18"/>
          <w:lang w:val="et-EE"/>
        </w:rPr>
        <w:t xml:space="preserve">Sotsiaalministri 03.04.2002 määrus nr 58 „Täiskasvanute hoolekandeasutuse tervisekaitsenõuded“ </w:t>
      </w:r>
    </w:p>
    <w:p w:rsidR="00C0475E" w:rsidRPr="00C0475E" w:rsidRDefault="00C0475E" w:rsidP="00C0475E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i/>
          <w:sz w:val="18"/>
          <w:szCs w:val="18"/>
          <w:lang w:val="et-EE"/>
        </w:rPr>
      </w:pPr>
      <w:r w:rsidRPr="00C0475E">
        <w:rPr>
          <w:rFonts w:ascii="Times New Roman" w:hAnsi="Times New Roman" w:cs="Times New Roman"/>
          <w:i/>
          <w:sz w:val="18"/>
          <w:szCs w:val="18"/>
          <w:lang w:val="et-EE"/>
        </w:rPr>
        <w:t>Sotsiaalministri 14.11.2002 määrus nr 131 „Tervisekaitsenõuded toitlustamisele tervishoiu-ja hoolekandeasutuses“</w:t>
      </w:r>
    </w:p>
    <w:p w:rsidR="006873AF" w:rsidRDefault="00C0475E" w:rsidP="00C0475E">
      <w:pPr>
        <w:pStyle w:val="Default"/>
        <w:jc w:val="both"/>
        <w:rPr>
          <w:sz w:val="22"/>
          <w:szCs w:val="22"/>
        </w:rPr>
      </w:pPr>
      <w:r w:rsidRPr="00C0475E">
        <w:rPr>
          <w:i/>
          <w:color w:val="auto"/>
          <w:sz w:val="18"/>
          <w:szCs w:val="18"/>
        </w:rPr>
        <w:t>Sotsiaalministri 24.09.2019 määrus nr 61„Joogivee kvaliteedi-ja kontrollinõuded ja analüüsimeetodid ning</w:t>
      </w:r>
      <w:r>
        <w:rPr>
          <w:i/>
          <w:color w:val="auto"/>
          <w:sz w:val="18"/>
          <w:szCs w:val="18"/>
        </w:rPr>
        <w:t xml:space="preserve"> </w:t>
      </w:r>
      <w:r w:rsidRPr="00C0475E">
        <w:rPr>
          <w:i/>
          <w:color w:val="auto"/>
          <w:sz w:val="18"/>
          <w:szCs w:val="18"/>
        </w:rPr>
        <w:t>tarbijale teabe esitamise nõuded</w:t>
      </w:r>
      <w:r w:rsidRPr="00C0475E">
        <w:rPr>
          <w:i/>
          <w:color w:val="auto"/>
          <w:sz w:val="12"/>
          <w:szCs w:val="12"/>
        </w:rPr>
        <w:t>1</w:t>
      </w:r>
      <w:r w:rsidRPr="00C0475E">
        <w:rPr>
          <w:i/>
          <w:color w:val="auto"/>
          <w:sz w:val="18"/>
          <w:szCs w:val="18"/>
        </w:rPr>
        <w:t>“</w:t>
      </w:r>
    </w:p>
    <w:p w:rsidR="008F282D" w:rsidRDefault="008F282D" w:rsidP="00C0475E">
      <w:pPr>
        <w:pStyle w:val="Default"/>
        <w:jc w:val="both"/>
        <w:rPr>
          <w:sz w:val="22"/>
          <w:szCs w:val="22"/>
        </w:rPr>
      </w:pPr>
    </w:p>
    <w:p w:rsidR="00C0475E" w:rsidRDefault="00C0475E" w:rsidP="00C0475E">
      <w:pPr>
        <w:pStyle w:val="Default"/>
        <w:jc w:val="both"/>
        <w:rPr>
          <w:sz w:val="22"/>
          <w:szCs w:val="22"/>
        </w:rPr>
      </w:pPr>
      <w:r w:rsidRPr="00C0475E">
        <w:rPr>
          <w:sz w:val="22"/>
          <w:szCs w:val="22"/>
        </w:rPr>
        <w:t>A.M.V.K. Hooldusteenus OÜ</w:t>
      </w:r>
      <w:r>
        <w:rPr>
          <w:sz w:val="22"/>
          <w:szCs w:val="22"/>
        </w:rPr>
        <w:t xml:space="preserve"> märgib ka, et vastavuse kontroll toimub vastavalt kehtivatele õigusaktidele ja hinnangu andmisel peaks Terviseamet lähtuma neist, mitte teadmata ajaks lükata edasi taotluse läbivaatamist. Selline tegevus ei ole </w:t>
      </w:r>
      <w:r w:rsidRPr="00C0475E">
        <w:rPr>
          <w:sz w:val="22"/>
          <w:szCs w:val="22"/>
        </w:rPr>
        <w:t>A.M.V.K. Hooldusteenus OÜ</w:t>
      </w:r>
      <w:r>
        <w:rPr>
          <w:sz w:val="22"/>
          <w:szCs w:val="22"/>
        </w:rPr>
        <w:t xml:space="preserve"> hinnangul ka kooskõlas haldusmenetluse põhimõtetega.</w:t>
      </w:r>
    </w:p>
    <w:p w:rsidR="008F282D" w:rsidRPr="006873AF" w:rsidRDefault="008F282D" w:rsidP="00704606">
      <w:pPr>
        <w:pStyle w:val="Default"/>
        <w:jc w:val="both"/>
        <w:rPr>
          <w:sz w:val="22"/>
          <w:szCs w:val="22"/>
        </w:rPr>
      </w:pPr>
    </w:p>
    <w:p w:rsidR="006873AF" w:rsidRPr="00C0475E" w:rsidRDefault="006873AF" w:rsidP="00704606">
      <w:pPr>
        <w:pStyle w:val="Default"/>
        <w:jc w:val="both"/>
        <w:rPr>
          <w:b/>
          <w:sz w:val="22"/>
          <w:szCs w:val="22"/>
        </w:rPr>
      </w:pPr>
      <w:r w:rsidRPr="00C0475E">
        <w:rPr>
          <w:b/>
          <w:sz w:val="22"/>
          <w:szCs w:val="22"/>
        </w:rPr>
        <w:t xml:space="preserve">Eeltoodust tulenevalt palub </w:t>
      </w:r>
      <w:r w:rsidRPr="00C0475E">
        <w:rPr>
          <w:b/>
          <w:noProof/>
          <w:sz w:val="22"/>
          <w:szCs w:val="22"/>
        </w:rPr>
        <w:t xml:space="preserve">A.M.V.K. Hooldusteenus OÜ </w:t>
      </w:r>
      <w:r w:rsidR="008F282D" w:rsidRPr="00C0475E">
        <w:rPr>
          <w:b/>
          <w:noProof/>
          <w:sz w:val="22"/>
          <w:szCs w:val="22"/>
        </w:rPr>
        <w:t xml:space="preserve">Terviseametil jätkata 16.09.2025.a. esitatud taotluse menetlust ja anda </w:t>
      </w:r>
      <w:r w:rsidRPr="00C0475E">
        <w:rPr>
          <w:b/>
          <w:noProof/>
          <w:sz w:val="22"/>
          <w:szCs w:val="22"/>
        </w:rPr>
        <w:t xml:space="preserve">Terviseameti nõusolek tegevusloas märgitud hooldatavate isikute arvu suurendamiseks kuni </w:t>
      </w:r>
      <w:r w:rsidR="00697EAA" w:rsidRPr="00C0475E">
        <w:rPr>
          <w:b/>
          <w:sz w:val="22"/>
          <w:szCs w:val="22"/>
        </w:rPr>
        <w:t>286</w:t>
      </w:r>
      <w:r w:rsidRPr="00C0475E">
        <w:rPr>
          <w:b/>
          <w:sz w:val="22"/>
          <w:szCs w:val="22"/>
        </w:rPr>
        <w:t xml:space="preserve"> isikuni (kaasa arvatud).</w:t>
      </w:r>
    </w:p>
    <w:p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</w:p>
    <w:p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Lugupidamisega,</w:t>
      </w:r>
    </w:p>
    <w:p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</w:p>
    <w:p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/digitaalallkiri/</w:t>
      </w:r>
    </w:p>
    <w:p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</w:p>
    <w:p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Allan Mänd</w:t>
      </w:r>
    </w:p>
    <w:p w:rsidR="00992805" w:rsidRDefault="00992805" w:rsidP="00F126B4">
      <w:pPr>
        <w:spacing w:before="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Juhatuse liige</w:t>
      </w:r>
    </w:p>
    <w:sectPr w:rsidR="00992805" w:rsidSect="009122D4">
      <w:pgSz w:w="11900" w:h="16820"/>
      <w:pgMar w:top="1843" w:right="843" w:bottom="1418" w:left="85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0249C7-8F61-43F1-B1DE-C272AE60EB85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D3EE08-D214-43D8-8B7D-7A5DC61D2E04}"/>
    <w:embedBold r:id="rId3" w:fontKey="{44716AC4-E839-41AE-A060-25E17E2A6177}"/>
    <w:embedItalic r:id="rId4" w:fontKey="{10C8F9A0-6B0D-4290-A497-942351505D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85CC776-AF65-4582-A99C-40649FE41E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045"/>
    <w:rsid w:val="000B2F29"/>
    <w:rsid w:val="00155B30"/>
    <w:rsid w:val="002F21DB"/>
    <w:rsid w:val="005E4A71"/>
    <w:rsid w:val="006873AF"/>
    <w:rsid w:val="00697EAA"/>
    <w:rsid w:val="006F63D0"/>
    <w:rsid w:val="00704606"/>
    <w:rsid w:val="007A2644"/>
    <w:rsid w:val="008F282D"/>
    <w:rsid w:val="009122D4"/>
    <w:rsid w:val="00992805"/>
    <w:rsid w:val="009B5943"/>
    <w:rsid w:val="009B660C"/>
    <w:rsid w:val="00B06B85"/>
    <w:rsid w:val="00B5634C"/>
    <w:rsid w:val="00BA5B2D"/>
    <w:rsid w:val="00C0475E"/>
    <w:rsid w:val="00E8385F"/>
    <w:rsid w:val="00F126B4"/>
    <w:rsid w:val="00F12FC1"/>
    <w:rsid w:val="00F4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6F18E9-56B6-4CCC-8B62-B639288A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pPr>
      <w:spacing w:before="120" w:after="240"/>
      <w:jc w:val="both"/>
    </w:p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perlink">
    <w:name w:val="Hyperlink"/>
    <w:basedOn w:val="Liguvaikefont"/>
    <w:uiPriority w:val="99"/>
    <w:unhideWhenUsed/>
    <w:rsid w:val="00704606"/>
    <w:rPr>
      <w:color w:val="0000FF"/>
      <w:u w:val="single"/>
    </w:rPr>
  </w:style>
  <w:style w:type="character" w:styleId="Tugev">
    <w:name w:val="Strong"/>
    <w:basedOn w:val="Liguvaikefont"/>
    <w:uiPriority w:val="22"/>
    <w:qFormat/>
    <w:rsid w:val="00704606"/>
    <w:rPr>
      <w:b/>
      <w:bCs/>
    </w:rPr>
  </w:style>
  <w:style w:type="paragraph" w:customStyle="1" w:styleId="Default">
    <w:name w:val="Default"/>
    <w:rsid w:val="007046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t-EE"/>
    </w:rPr>
  </w:style>
  <w:style w:type="table" w:styleId="Kontuurtabel">
    <w:name w:val="Table Grid"/>
    <w:basedOn w:val="Normaaltabel"/>
    <w:rsid w:val="00704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ekaterina.marjina@terviseamet.e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rje.muusikus@terviseamet.e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lar\Desktop\111pulk\JEWELEX%20AB%20T&#214;&#214;D\Hillari%20t&#246;&#246;d\Allan%20M&#228;nd\Prestone\A.M.V.K.%20Hooldusteenus%20O&#220;\tegevusloaga%20seonduv\A.M.V.K.%20HOOLDUSTEENUS%20vastus%20Terviseametile%20(puuduste%20k&#245;rvaldami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2EF30-6F62-4DAF-AFA6-14ECAB21A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A.M.V.K. HOOLDUSTEENUS vastus Terviseametile (puuduste kõrvaldamine)</Template>
  <TotalTime>23</TotalTime>
  <Pages>2</Pages>
  <Words>460</Words>
  <Characters>2673</Characters>
  <Application>Microsoft Office Word</Application>
  <DocSecurity>0</DocSecurity>
  <Lines>22</Lines>
  <Paragraphs>6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Aspose</Company>
  <LinksUpToDate>false</LinksUpToDate>
  <CharactersWithSpaces>3127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Hillar</dc:creator>
  <cp:lastModifiedBy>Microsofti konto</cp:lastModifiedBy>
  <cp:revision>4</cp:revision>
  <dcterms:created xsi:type="dcterms:W3CDTF">2025-11-04T08:34:00Z</dcterms:created>
  <dcterms:modified xsi:type="dcterms:W3CDTF">2025-11-04T08:57:00Z</dcterms:modified>
</cp:coreProperties>
</file>